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1B1" w:rsidRDefault="00C911B1" w:rsidP="00C911B1">
      <w:pPr>
        <w:jc w:val="center"/>
        <w:rPr>
          <w:b/>
          <w:sz w:val="28"/>
          <w:szCs w:val="28"/>
        </w:rPr>
      </w:pPr>
      <w:r w:rsidRPr="00673A1E">
        <w:rPr>
          <w:b/>
          <w:sz w:val="28"/>
          <w:szCs w:val="28"/>
        </w:rPr>
        <w:t>ЗАЯВКА ПО НАПРАВЛЕНИ</w:t>
      </w:r>
      <w:r>
        <w:rPr>
          <w:b/>
          <w:sz w:val="28"/>
          <w:szCs w:val="28"/>
        </w:rPr>
        <w:t xml:space="preserve">Ю </w:t>
      </w:r>
    </w:p>
    <w:p w:rsidR="00C911B1" w:rsidRPr="00C911B1" w:rsidRDefault="00C911B1" w:rsidP="00C911B1">
      <w:pPr>
        <w:jc w:val="center"/>
        <w:rPr>
          <w:sz w:val="24"/>
          <w:szCs w:val="28"/>
        </w:rPr>
      </w:pPr>
      <w:r w:rsidRPr="00C911B1">
        <w:rPr>
          <w:sz w:val="24"/>
          <w:szCs w:val="28"/>
        </w:rPr>
        <w:t xml:space="preserve">на участие в </w:t>
      </w:r>
      <w:r w:rsidRPr="00C911B1">
        <w:rPr>
          <w:sz w:val="24"/>
          <w:szCs w:val="28"/>
        </w:rPr>
        <w:t>региональном</w:t>
      </w:r>
      <w:r w:rsidRPr="00C911B1">
        <w:rPr>
          <w:sz w:val="24"/>
          <w:szCs w:val="28"/>
        </w:rPr>
        <w:t xml:space="preserve"> этапе ежегодного Евразийского фестиваля творчества «Студенческая весна на Николаевской – 202</w:t>
      </w:r>
      <w:r w:rsidRPr="00C911B1">
        <w:rPr>
          <w:sz w:val="24"/>
          <w:szCs w:val="28"/>
        </w:rPr>
        <w:t>3</w:t>
      </w:r>
      <w:r w:rsidRPr="00C911B1">
        <w:rPr>
          <w:sz w:val="24"/>
          <w:szCs w:val="28"/>
        </w:rPr>
        <w:t>»</w:t>
      </w:r>
      <w:r w:rsidRPr="00C911B1">
        <w:rPr>
          <w:sz w:val="24"/>
          <w:szCs w:val="28"/>
        </w:rPr>
        <w:t xml:space="preserve"> </w:t>
      </w:r>
    </w:p>
    <w:p w:rsidR="00C911B1" w:rsidRDefault="00C911B1" w:rsidP="00C911B1">
      <w:pPr>
        <w:jc w:val="center"/>
        <w:rPr>
          <w:b/>
          <w:sz w:val="28"/>
          <w:szCs w:val="28"/>
        </w:rPr>
      </w:pPr>
    </w:p>
    <w:p w:rsidR="00C911B1" w:rsidRPr="00C911B1" w:rsidRDefault="00C911B1" w:rsidP="00C911B1">
      <w:pPr>
        <w:jc w:val="center"/>
        <w:rPr>
          <w:b/>
          <w:sz w:val="24"/>
          <w:szCs w:val="28"/>
        </w:rPr>
      </w:pPr>
      <w:r w:rsidRPr="00C911B1">
        <w:rPr>
          <w:sz w:val="24"/>
          <w:szCs w:val="28"/>
        </w:rPr>
        <w:t>Направление:</w:t>
      </w:r>
      <w:r w:rsidRPr="00C911B1">
        <w:rPr>
          <w:b/>
          <w:sz w:val="24"/>
          <w:szCs w:val="28"/>
        </w:rPr>
        <w:t xml:space="preserve"> </w:t>
      </w:r>
      <w:r w:rsidRPr="00C911B1">
        <w:rPr>
          <w:b/>
          <w:sz w:val="24"/>
          <w:szCs w:val="28"/>
        </w:rPr>
        <w:t>«НАУЧНЫЙ БАТЛ ТЕХНОФРЕШ»</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6095"/>
      </w:tblGrid>
      <w:tr w:rsidR="00C911B1" w:rsidRPr="00673A1E" w:rsidTr="00275763">
        <w:trPr>
          <w:cantSplit/>
          <w:trHeight w:val="432"/>
        </w:trPr>
        <w:tc>
          <w:tcPr>
            <w:tcW w:w="3686" w:type="dxa"/>
            <w:vAlign w:val="center"/>
          </w:tcPr>
          <w:p w:rsidR="00C911B1" w:rsidRPr="00673A1E" w:rsidRDefault="00C911B1" w:rsidP="00275763">
            <w:pPr>
              <w:jc w:val="both"/>
              <w:rPr>
                <w:b/>
                <w:sz w:val="24"/>
                <w:szCs w:val="24"/>
              </w:rPr>
            </w:pPr>
            <w:r w:rsidRPr="00673A1E">
              <w:rPr>
                <w:b/>
                <w:sz w:val="24"/>
                <w:szCs w:val="24"/>
              </w:rPr>
              <w:t xml:space="preserve">Полное название направляющей организации </w:t>
            </w:r>
          </w:p>
        </w:tc>
        <w:tc>
          <w:tcPr>
            <w:tcW w:w="6095" w:type="dxa"/>
            <w:vAlign w:val="center"/>
          </w:tcPr>
          <w:p w:rsidR="00C911B1" w:rsidRPr="00673A1E" w:rsidRDefault="00C911B1" w:rsidP="00275763">
            <w:pPr>
              <w:rPr>
                <w:sz w:val="28"/>
                <w:szCs w:val="28"/>
              </w:rPr>
            </w:pPr>
          </w:p>
        </w:tc>
      </w:tr>
      <w:tr w:rsidR="00C911B1" w:rsidRPr="00673A1E" w:rsidTr="00275763">
        <w:trPr>
          <w:cantSplit/>
          <w:trHeight w:val="432"/>
        </w:trPr>
        <w:tc>
          <w:tcPr>
            <w:tcW w:w="3686" w:type="dxa"/>
            <w:vAlign w:val="center"/>
          </w:tcPr>
          <w:p w:rsidR="00C911B1" w:rsidRPr="00673A1E" w:rsidRDefault="00C911B1" w:rsidP="00275763">
            <w:pPr>
              <w:jc w:val="both"/>
              <w:rPr>
                <w:b/>
                <w:sz w:val="24"/>
                <w:szCs w:val="24"/>
              </w:rPr>
            </w:pPr>
            <w:r w:rsidRPr="00302968">
              <w:rPr>
                <w:b/>
                <w:sz w:val="24"/>
                <w:szCs w:val="24"/>
              </w:rPr>
              <w:t xml:space="preserve">Название </w:t>
            </w:r>
            <w:r>
              <w:rPr>
                <w:b/>
                <w:sz w:val="24"/>
                <w:szCs w:val="24"/>
              </w:rPr>
              <w:t>команды</w:t>
            </w:r>
            <w:r>
              <w:rPr>
                <w:b/>
                <w:sz w:val="24"/>
                <w:szCs w:val="24"/>
              </w:rPr>
              <w:t xml:space="preserve"> </w:t>
            </w:r>
            <w:r>
              <w:rPr>
                <w:b/>
                <w:sz w:val="24"/>
                <w:szCs w:val="24"/>
              </w:rPr>
              <w:t xml:space="preserve">+ </w:t>
            </w:r>
            <w:r>
              <w:rPr>
                <w:b/>
                <w:sz w:val="24"/>
                <w:szCs w:val="24"/>
              </w:rPr>
              <w:t>ФИО участников</w:t>
            </w:r>
          </w:p>
        </w:tc>
        <w:tc>
          <w:tcPr>
            <w:tcW w:w="6095" w:type="dxa"/>
            <w:vAlign w:val="center"/>
          </w:tcPr>
          <w:p w:rsidR="00C911B1" w:rsidRPr="00673A1E" w:rsidRDefault="00C911B1" w:rsidP="00275763">
            <w:pPr>
              <w:rPr>
                <w:sz w:val="28"/>
                <w:szCs w:val="28"/>
              </w:rPr>
            </w:pPr>
          </w:p>
        </w:tc>
      </w:tr>
      <w:tr w:rsidR="00C911B1" w:rsidRPr="00673A1E" w:rsidTr="00275763">
        <w:trPr>
          <w:cantSplit/>
          <w:trHeight w:val="432"/>
        </w:trPr>
        <w:tc>
          <w:tcPr>
            <w:tcW w:w="3686" w:type="dxa"/>
            <w:vAlign w:val="center"/>
          </w:tcPr>
          <w:p w:rsidR="00C911B1" w:rsidRPr="00673A1E" w:rsidRDefault="00C911B1" w:rsidP="00275763">
            <w:pPr>
              <w:jc w:val="both"/>
              <w:rPr>
                <w:b/>
                <w:sz w:val="24"/>
                <w:szCs w:val="24"/>
              </w:rPr>
            </w:pPr>
            <w:r w:rsidRPr="00673A1E">
              <w:rPr>
                <w:b/>
                <w:sz w:val="24"/>
                <w:szCs w:val="24"/>
              </w:rPr>
              <w:t xml:space="preserve">Название </w:t>
            </w:r>
            <w:r>
              <w:rPr>
                <w:b/>
                <w:sz w:val="24"/>
                <w:szCs w:val="24"/>
              </w:rPr>
              <w:t>представляемого проекта (исследовательской работы)</w:t>
            </w:r>
            <w:r w:rsidRPr="00673A1E">
              <w:rPr>
                <w:b/>
                <w:sz w:val="24"/>
                <w:szCs w:val="24"/>
              </w:rPr>
              <w:t xml:space="preserve"> </w:t>
            </w:r>
          </w:p>
        </w:tc>
        <w:tc>
          <w:tcPr>
            <w:tcW w:w="6095" w:type="dxa"/>
            <w:vAlign w:val="center"/>
          </w:tcPr>
          <w:p w:rsidR="00C911B1" w:rsidRPr="00673A1E" w:rsidRDefault="00C911B1" w:rsidP="00275763">
            <w:pPr>
              <w:rPr>
                <w:sz w:val="28"/>
                <w:szCs w:val="28"/>
              </w:rPr>
            </w:pPr>
          </w:p>
        </w:tc>
      </w:tr>
      <w:tr w:rsidR="00C911B1" w:rsidRPr="00673A1E" w:rsidTr="00275763">
        <w:trPr>
          <w:cantSplit/>
          <w:trHeight w:val="432"/>
        </w:trPr>
        <w:tc>
          <w:tcPr>
            <w:tcW w:w="3686" w:type="dxa"/>
            <w:vAlign w:val="center"/>
          </w:tcPr>
          <w:p w:rsidR="00C911B1" w:rsidRPr="00673A1E" w:rsidRDefault="00C911B1" w:rsidP="00275763">
            <w:pPr>
              <w:jc w:val="both"/>
              <w:rPr>
                <w:b/>
                <w:sz w:val="24"/>
                <w:szCs w:val="24"/>
              </w:rPr>
            </w:pPr>
            <w:r>
              <w:rPr>
                <w:b/>
                <w:sz w:val="24"/>
                <w:szCs w:val="24"/>
              </w:rPr>
              <w:t>Тематическое направление проекта</w:t>
            </w:r>
          </w:p>
        </w:tc>
        <w:tc>
          <w:tcPr>
            <w:tcW w:w="6095" w:type="dxa"/>
            <w:vAlign w:val="center"/>
          </w:tcPr>
          <w:p w:rsidR="00C911B1" w:rsidRPr="00673A1E" w:rsidRDefault="00C911B1" w:rsidP="00275763">
            <w:pPr>
              <w:rPr>
                <w:sz w:val="28"/>
                <w:szCs w:val="28"/>
              </w:rPr>
            </w:pPr>
          </w:p>
        </w:tc>
      </w:tr>
      <w:tr w:rsidR="00C911B1" w:rsidRPr="00673A1E" w:rsidTr="00275763">
        <w:trPr>
          <w:cantSplit/>
          <w:trHeight w:val="432"/>
        </w:trPr>
        <w:tc>
          <w:tcPr>
            <w:tcW w:w="3686" w:type="dxa"/>
            <w:vAlign w:val="center"/>
          </w:tcPr>
          <w:p w:rsidR="00C911B1" w:rsidRDefault="00C911B1" w:rsidP="00275763">
            <w:pPr>
              <w:jc w:val="both"/>
              <w:rPr>
                <w:b/>
                <w:sz w:val="24"/>
                <w:szCs w:val="24"/>
              </w:rPr>
            </w:pPr>
            <w:r>
              <w:rPr>
                <w:b/>
                <w:sz w:val="24"/>
                <w:szCs w:val="24"/>
              </w:rPr>
              <w:t xml:space="preserve">Имеющийся научный задел проекта </w:t>
            </w:r>
            <w:r w:rsidRPr="00C911B1">
              <w:rPr>
                <w:sz w:val="24"/>
                <w:szCs w:val="24"/>
              </w:rPr>
              <w:t>(участие в конкурсах, акселераторах, наличие грантовой или др. поддержки)</w:t>
            </w:r>
          </w:p>
        </w:tc>
        <w:tc>
          <w:tcPr>
            <w:tcW w:w="6095" w:type="dxa"/>
            <w:vAlign w:val="center"/>
          </w:tcPr>
          <w:p w:rsidR="00C911B1" w:rsidRPr="00673A1E" w:rsidRDefault="00C911B1" w:rsidP="00275763">
            <w:pPr>
              <w:rPr>
                <w:sz w:val="28"/>
                <w:szCs w:val="28"/>
              </w:rPr>
            </w:pPr>
          </w:p>
        </w:tc>
      </w:tr>
      <w:tr w:rsidR="00C911B1" w:rsidRPr="00673A1E" w:rsidTr="00275763">
        <w:trPr>
          <w:cantSplit/>
          <w:trHeight w:val="432"/>
        </w:trPr>
        <w:tc>
          <w:tcPr>
            <w:tcW w:w="3686" w:type="dxa"/>
            <w:vAlign w:val="center"/>
          </w:tcPr>
          <w:p w:rsidR="00C911B1" w:rsidRPr="00673A1E" w:rsidRDefault="00C911B1" w:rsidP="00275763">
            <w:pPr>
              <w:jc w:val="both"/>
              <w:rPr>
                <w:b/>
                <w:sz w:val="24"/>
                <w:szCs w:val="24"/>
              </w:rPr>
            </w:pPr>
            <w:r w:rsidRPr="00673A1E">
              <w:rPr>
                <w:b/>
                <w:sz w:val="24"/>
                <w:szCs w:val="24"/>
              </w:rPr>
              <w:t xml:space="preserve">ФИО, регалии </w:t>
            </w:r>
            <w:r>
              <w:rPr>
                <w:b/>
                <w:sz w:val="24"/>
                <w:szCs w:val="24"/>
              </w:rPr>
              <w:t>научного</w:t>
            </w:r>
            <w:r w:rsidRPr="00673A1E">
              <w:rPr>
                <w:b/>
                <w:sz w:val="24"/>
                <w:szCs w:val="24"/>
              </w:rPr>
              <w:t xml:space="preserve"> руководителя </w:t>
            </w:r>
            <w:r w:rsidRPr="00C911B1">
              <w:rPr>
                <w:sz w:val="24"/>
                <w:szCs w:val="24"/>
              </w:rPr>
              <w:t>(если имеется)</w:t>
            </w:r>
            <w:r w:rsidRPr="00673A1E">
              <w:rPr>
                <w:b/>
                <w:sz w:val="24"/>
                <w:szCs w:val="24"/>
              </w:rPr>
              <w:t xml:space="preserve"> </w:t>
            </w:r>
          </w:p>
        </w:tc>
        <w:tc>
          <w:tcPr>
            <w:tcW w:w="6095" w:type="dxa"/>
            <w:vAlign w:val="center"/>
          </w:tcPr>
          <w:p w:rsidR="00C911B1" w:rsidRPr="00673A1E" w:rsidRDefault="00C911B1" w:rsidP="00275763">
            <w:pPr>
              <w:rPr>
                <w:sz w:val="28"/>
                <w:szCs w:val="28"/>
              </w:rPr>
            </w:pPr>
          </w:p>
        </w:tc>
      </w:tr>
      <w:tr w:rsidR="00C911B1" w:rsidRPr="00673A1E" w:rsidTr="00275763">
        <w:trPr>
          <w:cantSplit/>
          <w:trHeight w:val="586"/>
        </w:trPr>
        <w:tc>
          <w:tcPr>
            <w:tcW w:w="3686" w:type="dxa"/>
            <w:vAlign w:val="center"/>
          </w:tcPr>
          <w:p w:rsidR="00C911B1" w:rsidRPr="00673A1E" w:rsidRDefault="00C911B1" w:rsidP="00275763">
            <w:pPr>
              <w:jc w:val="both"/>
              <w:rPr>
                <w:b/>
                <w:sz w:val="24"/>
                <w:szCs w:val="24"/>
              </w:rPr>
            </w:pPr>
            <w:r w:rsidRPr="00673A1E">
              <w:rPr>
                <w:b/>
                <w:sz w:val="24"/>
                <w:szCs w:val="24"/>
              </w:rPr>
              <w:t>Необходимое оборудование</w:t>
            </w:r>
          </w:p>
        </w:tc>
        <w:tc>
          <w:tcPr>
            <w:tcW w:w="6095" w:type="dxa"/>
            <w:vAlign w:val="center"/>
          </w:tcPr>
          <w:p w:rsidR="00C911B1" w:rsidRPr="00673A1E" w:rsidRDefault="00C911B1" w:rsidP="00275763">
            <w:pPr>
              <w:keepNext/>
              <w:rPr>
                <w:sz w:val="28"/>
                <w:szCs w:val="28"/>
              </w:rPr>
            </w:pPr>
          </w:p>
        </w:tc>
      </w:tr>
      <w:tr w:rsidR="00C911B1" w:rsidRPr="00673A1E" w:rsidTr="00275763">
        <w:trPr>
          <w:cantSplit/>
        </w:trPr>
        <w:tc>
          <w:tcPr>
            <w:tcW w:w="3686" w:type="dxa"/>
            <w:vAlign w:val="center"/>
          </w:tcPr>
          <w:p w:rsidR="00C911B1" w:rsidRPr="00C911B1" w:rsidRDefault="00C911B1" w:rsidP="00275763">
            <w:pPr>
              <w:jc w:val="both"/>
              <w:rPr>
                <w:sz w:val="24"/>
                <w:szCs w:val="24"/>
              </w:rPr>
            </w:pPr>
            <w:r>
              <w:rPr>
                <w:b/>
                <w:sz w:val="24"/>
                <w:szCs w:val="24"/>
              </w:rPr>
              <w:t xml:space="preserve">Собственное оборудование </w:t>
            </w:r>
            <w:r w:rsidRPr="00C911B1">
              <w:rPr>
                <w:sz w:val="24"/>
                <w:szCs w:val="24"/>
              </w:rPr>
              <w:t>(при необходимости проведения демонстрации)</w:t>
            </w:r>
          </w:p>
          <w:p w:rsidR="00C911B1" w:rsidRPr="00673A1E" w:rsidRDefault="00C911B1" w:rsidP="00275763">
            <w:pPr>
              <w:jc w:val="both"/>
              <w:rPr>
                <w:b/>
                <w:sz w:val="24"/>
                <w:szCs w:val="24"/>
              </w:rPr>
            </w:pPr>
          </w:p>
        </w:tc>
        <w:tc>
          <w:tcPr>
            <w:tcW w:w="6095" w:type="dxa"/>
            <w:vAlign w:val="center"/>
          </w:tcPr>
          <w:p w:rsidR="00C911B1" w:rsidRPr="00673A1E" w:rsidRDefault="00C911B1" w:rsidP="00275763">
            <w:pPr>
              <w:keepNext/>
              <w:rPr>
                <w:sz w:val="28"/>
                <w:szCs w:val="28"/>
              </w:rPr>
            </w:pPr>
          </w:p>
        </w:tc>
      </w:tr>
      <w:tr w:rsidR="00C911B1" w:rsidRPr="00673A1E" w:rsidTr="00275763">
        <w:trPr>
          <w:cantSplit/>
        </w:trPr>
        <w:tc>
          <w:tcPr>
            <w:tcW w:w="3686" w:type="dxa"/>
            <w:vAlign w:val="center"/>
          </w:tcPr>
          <w:p w:rsidR="00C911B1" w:rsidRDefault="00C911B1" w:rsidP="00275763">
            <w:pPr>
              <w:jc w:val="both"/>
              <w:rPr>
                <w:b/>
                <w:sz w:val="24"/>
                <w:szCs w:val="24"/>
              </w:rPr>
            </w:pPr>
            <w:r w:rsidRPr="00673A1E">
              <w:rPr>
                <w:b/>
                <w:sz w:val="24"/>
                <w:szCs w:val="24"/>
              </w:rPr>
              <w:t xml:space="preserve">Другая </w:t>
            </w:r>
            <w:r>
              <w:rPr>
                <w:b/>
                <w:sz w:val="24"/>
                <w:szCs w:val="24"/>
              </w:rPr>
              <w:t xml:space="preserve">важная </w:t>
            </w:r>
            <w:r w:rsidRPr="00673A1E">
              <w:rPr>
                <w:b/>
                <w:sz w:val="24"/>
                <w:szCs w:val="24"/>
              </w:rPr>
              <w:t>информация</w:t>
            </w:r>
          </w:p>
          <w:p w:rsidR="00C911B1" w:rsidRPr="00673A1E" w:rsidRDefault="00C911B1" w:rsidP="00275763">
            <w:pPr>
              <w:jc w:val="both"/>
              <w:rPr>
                <w:b/>
                <w:sz w:val="24"/>
                <w:szCs w:val="24"/>
              </w:rPr>
            </w:pPr>
          </w:p>
        </w:tc>
        <w:tc>
          <w:tcPr>
            <w:tcW w:w="6095" w:type="dxa"/>
            <w:vAlign w:val="center"/>
          </w:tcPr>
          <w:p w:rsidR="00C911B1" w:rsidRPr="00673A1E" w:rsidRDefault="00C911B1" w:rsidP="00275763">
            <w:pPr>
              <w:keepNext/>
              <w:rPr>
                <w:sz w:val="28"/>
                <w:szCs w:val="28"/>
              </w:rPr>
            </w:pPr>
          </w:p>
        </w:tc>
      </w:tr>
      <w:tr w:rsidR="00C911B1" w:rsidRPr="00673A1E" w:rsidTr="00275763">
        <w:trPr>
          <w:cantSplit/>
        </w:trPr>
        <w:tc>
          <w:tcPr>
            <w:tcW w:w="3686" w:type="dxa"/>
            <w:vAlign w:val="center"/>
          </w:tcPr>
          <w:p w:rsidR="00C911B1" w:rsidRDefault="00C911B1" w:rsidP="00275763">
            <w:pPr>
              <w:jc w:val="both"/>
              <w:rPr>
                <w:b/>
                <w:sz w:val="24"/>
                <w:szCs w:val="24"/>
              </w:rPr>
            </w:pPr>
            <w:r>
              <w:rPr>
                <w:b/>
                <w:sz w:val="24"/>
                <w:szCs w:val="24"/>
              </w:rPr>
              <w:t>ФИО контактного лица</w:t>
            </w:r>
          </w:p>
          <w:p w:rsidR="00C911B1" w:rsidRPr="00673A1E" w:rsidRDefault="00C911B1" w:rsidP="00275763">
            <w:pPr>
              <w:jc w:val="both"/>
              <w:rPr>
                <w:b/>
                <w:sz w:val="24"/>
                <w:szCs w:val="24"/>
              </w:rPr>
            </w:pPr>
          </w:p>
        </w:tc>
        <w:tc>
          <w:tcPr>
            <w:tcW w:w="6095" w:type="dxa"/>
            <w:vAlign w:val="center"/>
          </w:tcPr>
          <w:p w:rsidR="00C911B1" w:rsidRPr="00673A1E" w:rsidRDefault="00C911B1" w:rsidP="00275763">
            <w:pPr>
              <w:keepNext/>
              <w:rPr>
                <w:sz w:val="28"/>
                <w:szCs w:val="28"/>
              </w:rPr>
            </w:pPr>
          </w:p>
        </w:tc>
      </w:tr>
      <w:tr w:rsidR="00C911B1" w:rsidRPr="00673A1E" w:rsidTr="00275763">
        <w:trPr>
          <w:cantSplit/>
        </w:trPr>
        <w:tc>
          <w:tcPr>
            <w:tcW w:w="3686" w:type="dxa"/>
            <w:vAlign w:val="center"/>
          </w:tcPr>
          <w:p w:rsidR="00C911B1" w:rsidRDefault="00C911B1" w:rsidP="00275763">
            <w:pPr>
              <w:jc w:val="both"/>
              <w:rPr>
                <w:b/>
                <w:sz w:val="24"/>
                <w:szCs w:val="24"/>
              </w:rPr>
            </w:pPr>
            <w:r>
              <w:rPr>
                <w:b/>
                <w:sz w:val="24"/>
                <w:szCs w:val="24"/>
              </w:rPr>
              <w:t>Контактные данные</w:t>
            </w:r>
          </w:p>
          <w:p w:rsidR="00C911B1" w:rsidRDefault="00C911B1" w:rsidP="00275763">
            <w:pPr>
              <w:jc w:val="both"/>
              <w:rPr>
                <w:b/>
                <w:sz w:val="24"/>
                <w:szCs w:val="24"/>
              </w:rPr>
            </w:pPr>
          </w:p>
        </w:tc>
        <w:tc>
          <w:tcPr>
            <w:tcW w:w="6095" w:type="dxa"/>
            <w:vAlign w:val="center"/>
          </w:tcPr>
          <w:p w:rsidR="00C911B1" w:rsidRPr="00673A1E" w:rsidRDefault="00C911B1" w:rsidP="00275763">
            <w:pPr>
              <w:keepNext/>
              <w:rPr>
                <w:sz w:val="28"/>
                <w:szCs w:val="28"/>
              </w:rPr>
            </w:pPr>
          </w:p>
        </w:tc>
      </w:tr>
    </w:tbl>
    <w:p w:rsidR="00673A1E" w:rsidRPr="00673A1E" w:rsidRDefault="00C911B1" w:rsidP="00673A1E">
      <w:pPr>
        <w:ind w:firstLine="720"/>
        <w:jc w:val="both"/>
        <w:rPr>
          <w:sz w:val="16"/>
          <w:szCs w:val="16"/>
        </w:rPr>
      </w:pPr>
      <w:r>
        <w:rPr>
          <w:sz w:val="16"/>
          <w:szCs w:val="16"/>
        </w:rPr>
        <w:t>В</w:t>
      </w:r>
      <w:r w:rsidR="00673A1E" w:rsidRPr="00673A1E">
        <w:rPr>
          <w:sz w:val="16"/>
          <w:szCs w:val="16"/>
        </w:rPr>
        <w:t xml:space="preserve"> соответствии с Федеральным законом от 27.07.2006 года № 152-ФЗ «О персональных данных», участник делегации дает согласие на обработку своих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w:t>
      </w:r>
      <w:r>
        <w:rPr>
          <w:sz w:val="16"/>
          <w:szCs w:val="16"/>
        </w:rPr>
        <w:t xml:space="preserve">НО «Фонд инвестиций и инноваций Оренбургской области», </w:t>
      </w:r>
      <w:r w:rsidR="00673A1E" w:rsidRPr="00673A1E">
        <w:rPr>
          <w:sz w:val="16"/>
          <w:szCs w:val="16"/>
        </w:rPr>
        <w:t>департаменту молодежной политики Оренбургской области  и ГАУ Оренбургской области «Региональное агентство молодежных программ и проектов» (далее – Организационный комитет), в целях организации и обеспечения участия в мероприятиях</w:t>
      </w:r>
      <w:r w:rsidR="00673A1E" w:rsidRPr="00673A1E">
        <w:rPr>
          <w:sz w:val="28"/>
          <w:szCs w:val="28"/>
        </w:rPr>
        <w:t xml:space="preserve"> </w:t>
      </w:r>
      <w:r w:rsidR="00673A1E" w:rsidRPr="00673A1E">
        <w:rPr>
          <w:sz w:val="16"/>
          <w:szCs w:val="16"/>
        </w:rPr>
        <w:t>ежегодного Евразийского фестиваля творчества «Студенческая весна на Николаевской - 202</w:t>
      </w:r>
      <w:r>
        <w:rPr>
          <w:sz w:val="16"/>
          <w:szCs w:val="16"/>
        </w:rPr>
        <w:t>3</w:t>
      </w:r>
      <w:r w:rsidR="00673A1E" w:rsidRPr="00673A1E">
        <w:rPr>
          <w:sz w:val="16"/>
          <w:szCs w:val="16"/>
        </w:rPr>
        <w:t>». Настоящим участник делегации подтверждает, что проинформирован и согласен с тем, что для достижения вышеуказанных целей Организационный комитет может передавать собранные персональные данные третьим лицам, в том числе,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w:t>
      </w:r>
    </w:p>
    <w:p w:rsidR="00673A1E" w:rsidRPr="00673A1E" w:rsidRDefault="00673A1E" w:rsidP="00673A1E">
      <w:pPr>
        <w:ind w:firstLine="720"/>
        <w:jc w:val="both"/>
        <w:rPr>
          <w:sz w:val="16"/>
          <w:szCs w:val="16"/>
        </w:rPr>
      </w:pPr>
      <w:r w:rsidRPr="00673A1E">
        <w:rPr>
          <w:sz w:val="16"/>
          <w:szCs w:val="16"/>
        </w:rPr>
        <w:t xml:space="preserve">Настоящим участник </w:t>
      </w:r>
      <w:r w:rsidR="00C911B1">
        <w:rPr>
          <w:sz w:val="16"/>
          <w:szCs w:val="16"/>
        </w:rPr>
        <w:t xml:space="preserve">фестиваля </w:t>
      </w:r>
      <w:r w:rsidRPr="00673A1E">
        <w:rPr>
          <w:sz w:val="16"/>
          <w:szCs w:val="16"/>
        </w:rPr>
        <w:t>подтверждает, что он ознакомлен с документами, устанавливающими порядок обработки персональных данных, и проинформирован о своих правах и обязанностях в этой сфере.</w:t>
      </w:r>
    </w:p>
    <w:p w:rsidR="00673A1E" w:rsidRPr="00673A1E" w:rsidRDefault="00673A1E" w:rsidP="00673A1E">
      <w:pPr>
        <w:ind w:firstLine="720"/>
        <w:jc w:val="both"/>
        <w:rPr>
          <w:sz w:val="16"/>
          <w:szCs w:val="16"/>
        </w:rPr>
      </w:pPr>
      <w:r w:rsidRPr="00673A1E">
        <w:rPr>
          <w:sz w:val="16"/>
          <w:szCs w:val="16"/>
        </w:rPr>
        <w:t xml:space="preserve">Настоящим участник </w:t>
      </w:r>
      <w:r w:rsidR="00C911B1">
        <w:rPr>
          <w:sz w:val="16"/>
          <w:szCs w:val="16"/>
        </w:rPr>
        <w:t>фестиваля</w:t>
      </w:r>
      <w:r w:rsidRPr="00673A1E">
        <w:rPr>
          <w:sz w:val="16"/>
          <w:szCs w:val="16"/>
        </w:rPr>
        <w:t xml:space="preserve"> дает Организационному комитету свое согласие на использование фотографий и видеозаписей со своим изображением, полученных в ходе участия в мероприятиях, в информационных и иных материалах, размещаемых на печатной и полиграфической продукции и в сети Интернет, включая иное не запрещенное законом использование, без выплаты вознаграждения.</w:t>
      </w:r>
    </w:p>
    <w:p w:rsidR="00673A1E" w:rsidRPr="00673A1E" w:rsidRDefault="00673A1E" w:rsidP="00673A1E">
      <w:pPr>
        <w:ind w:firstLine="720"/>
        <w:jc w:val="both"/>
        <w:rPr>
          <w:sz w:val="16"/>
          <w:szCs w:val="16"/>
        </w:rPr>
      </w:pPr>
      <w:r w:rsidRPr="00673A1E">
        <w:rPr>
          <w:sz w:val="16"/>
          <w:szCs w:val="16"/>
        </w:rPr>
        <w:t xml:space="preserve">Срок действия согласия </w:t>
      </w:r>
      <w:r w:rsidR="00C911B1">
        <w:rPr>
          <w:sz w:val="16"/>
          <w:szCs w:val="16"/>
        </w:rPr>
        <w:t>3</w:t>
      </w:r>
      <w:r w:rsidRPr="00673A1E">
        <w:rPr>
          <w:sz w:val="16"/>
          <w:szCs w:val="16"/>
        </w:rPr>
        <w:t xml:space="preserve"> год</w:t>
      </w:r>
      <w:r w:rsidR="00C911B1">
        <w:rPr>
          <w:sz w:val="16"/>
          <w:szCs w:val="16"/>
        </w:rPr>
        <w:t>а</w:t>
      </w:r>
      <w:r w:rsidRPr="00673A1E">
        <w:rPr>
          <w:sz w:val="16"/>
          <w:szCs w:val="16"/>
        </w:rPr>
        <w:t>.</w:t>
      </w:r>
    </w:p>
    <w:p w:rsidR="00673A1E" w:rsidRPr="00673A1E" w:rsidRDefault="00673A1E" w:rsidP="00673A1E">
      <w:pPr>
        <w:rPr>
          <w:sz w:val="16"/>
          <w:szCs w:val="16"/>
        </w:rPr>
      </w:pPr>
    </w:p>
    <w:p w:rsidR="00673A1E" w:rsidRPr="00673A1E" w:rsidRDefault="00673A1E" w:rsidP="00673A1E">
      <w:pPr>
        <w:rPr>
          <w:sz w:val="16"/>
          <w:szCs w:val="16"/>
        </w:rPr>
      </w:pPr>
    </w:p>
    <w:p w:rsidR="00673A1E" w:rsidRPr="00C911B1" w:rsidRDefault="00673A1E" w:rsidP="00673A1E">
      <w:pPr>
        <w:rPr>
          <w:sz w:val="24"/>
          <w:szCs w:val="24"/>
        </w:rPr>
      </w:pPr>
      <w:r w:rsidRPr="00C911B1">
        <w:rPr>
          <w:sz w:val="24"/>
          <w:szCs w:val="24"/>
        </w:rPr>
        <w:t xml:space="preserve">Должность руководителя </w:t>
      </w:r>
    </w:p>
    <w:p w:rsidR="00673A1E" w:rsidRPr="00C911B1" w:rsidRDefault="001C5409" w:rsidP="00673A1E">
      <w:pPr>
        <w:rPr>
          <w:sz w:val="24"/>
          <w:szCs w:val="24"/>
        </w:rPr>
      </w:pPr>
      <w:r w:rsidRPr="00C911B1">
        <w:rPr>
          <w:sz w:val="24"/>
          <w:szCs w:val="24"/>
        </w:rPr>
        <w:t xml:space="preserve">направляющей </w:t>
      </w:r>
      <w:proofErr w:type="gramStart"/>
      <w:r w:rsidRPr="00C911B1">
        <w:rPr>
          <w:sz w:val="24"/>
          <w:szCs w:val="24"/>
        </w:rPr>
        <w:t xml:space="preserve">организации:   </w:t>
      </w:r>
      <w:proofErr w:type="gramEnd"/>
      <w:r w:rsidR="00C911B1">
        <w:rPr>
          <w:sz w:val="24"/>
          <w:szCs w:val="24"/>
        </w:rPr>
        <w:t xml:space="preserve">                    </w:t>
      </w:r>
      <w:r w:rsidRPr="00C911B1">
        <w:rPr>
          <w:sz w:val="24"/>
          <w:szCs w:val="24"/>
        </w:rPr>
        <w:t xml:space="preserve"> </w:t>
      </w:r>
      <w:r w:rsidR="00673A1E" w:rsidRPr="00C911B1">
        <w:rPr>
          <w:sz w:val="24"/>
          <w:szCs w:val="24"/>
        </w:rPr>
        <w:t>_______________________/________________/</w:t>
      </w:r>
    </w:p>
    <w:p w:rsidR="00673A1E" w:rsidRPr="00C911B1" w:rsidRDefault="00673A1E" w:rsidP="00673A1E">
      <w:pPr>
        <w:rPr>
          <w:sz w:val="24"/>
          <w:szCs w:val="24"/>
        </w:rPr>
      </w:pPr>
      <w:r w:rsidRPr="00C911B1">
        <w:rPr>
          <w:sz w:val="24"/>
          <w:szCs w:val="24"/>
        </w:rPr>
        <w:t xml:space="preserve">                                                                  </w:t>
      </w:r>
      <w:r w:rsidR="00C911B1">
        <w:rPr>
          <w:sz w:val="24"/>
          <w:szCs w:val="24"/>
        </w:rPr>
        <w:t xml:space="preserve">     </w:t>
      </w:r>
      <w:r w:rsidRPr="00C911B1">
        <w:rPr>
          <w:sz w:val="24"/>
          <w:szCs w:val="24"/>
        </w:rPr>
        <w:t xml:space="preserve"> </w:t>
      </w:r>
      <w:r w:rsidR="00C911B1">
        <w:rPr>
          <w:sz w:val="24"/>
          <w:szCs w:val="24"/>
        </w:rPr>
        <w:t xml:space="preserve">     </w:t>
      </w:r>
      <w:r w:rsidRPr="00C911B1">
        <w:rPr>
          <w:sz w:val="24"/>
          <w:szCs w:val="24"/>
        </w:rPr>
        <w:t xml:space="preserve"> (</w:t>
      </w:r>
      <w:proofErr w:type="gramStart"/>
      <w:r w:rsidRPr="00C911B1">
        <w:rPr>
          <w:sz w:val="24"/>
          <w:szCs w:val="24"/>
        </w:rPr>
        <w:t xml:space="preserve">подпись)   </w:t>
      </w:r>
      <w:proofErr w:type="gramEnd"/>
      <w:r w:rsidRPr="00C911B1">
        <w:rPr>
          <w:sz w:val="24"/>
          <w:szCs w:val="24"/>
        </w:rPr>
        <w:t xml:space="preserve">    </w:t>
      </w:r>
      <w:r w:rsidR="001C5409" w:rsidRPr="00C911B1">
        <w:rPr>
          <w:sz w:val="24"/>
          <w:szCs w:val="24"/>
        </w:rPr>
        <w:t xml:space="preserve">   </w:t>
      </w:r>
      <w:r w:rsidRPr="00C911B1">
        <w:rPr>
          <w:sz w:val="24"/>
          <w:szCs w:val="24"/>
        </w:rPr>
        <w:t xml:space="preserve">         (расшифровка подписи)</w:t>
      </w:r>
    </w:p>
    <w:p w:rsidR="00673A1E" w:rsidRPr="00C911B1" w:rsidRDefault="00673A1E" w:rsidP="00673A1E">
      <w:pPr>
        <w:rPr>
          <w:sz w:val="24"/>
          <w:szCs w:val="24"/>
        </w:rPr>
      </w:pPr>
      <w:r w:rsidRPr="00C911B1">
        <w:rPr>
          <w:sz w:val="24"/>
          <w:szCs w:val="24"/>
        </w:rPr>
        <w:t>«____» _______________ 202</w:t>
      </w:r>
      <w:r w:rsidR="00C911B1" w:rsidRPr="00C911B1">
        <w:rPr>
          <w:sz w:val="24"/>
          <w:szCs w:val="24"/>
        </w:rPr>
        <w:t>3</w:t>
      </w:r>
      <w:r w:rsidRPr="00C911B1">
        <w:rPr>
          <w:sz w:val="24"/>
          <w:szCs w:val="24"/>
        </w:rPr>
        <w:t xml:space="preserve"> г.                       М.П.   </w:t>
      </w:r>
    </w:p>
    <w:p w:rsidR="00C911B1" w:rsidRDefault="00C911B1" w:rsidP="00673A1E">
      <w:pPr>
        <w:jc w:val="both"/>
        <w:rPr>
          <w:b/>
          <w:i/>
          <w:sz w:val="24"/>
          <w:szCs w:val="24"/>
        </w:rPr>
      </w:pPr>
    </w:p>
    <w:p w:rsidR="00ED0CF5" w:rsidRPr="00673A1E" w:rsidRDefault="00C911B1" w:rsidP="00C911B1">
      <w:pPr>
        <w:jc w:val="both"/>
      </w:pPr>
      <w:bookmarkStart w:id="0" w:name="_GoBack"/>
      <w:bookmarkEnd w:id="0"/>
      <w:r w:rsidRPr="00C911B1">
        <w:rPr>
          <w:b/>
          <w:i/>
          <w:sz w:val="24"/>
          <w:szCs w:val="24"/>
        </w:rPr>
        <w:t>В</w:t>
      </w:r>
      <w:r w:rsidR="00673A1E" w:rsidRPr="00C911B1">
        <w:rPr>
          <w:b/>
          <w:i/>
          <w:sz w:val="24"/>
          <w:szCs w:val="24"/>
        </w:rPr>
        <w:t>се поля обязательны для заполнения.</w:t>
      </w:r>
    </w:p>
    <w:sectPr w:rsidR="00ED0CF5" w:rsidRPr="00673A1E" w:rsidSect="00673A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4B54"/>
    <w:multiLevelType w:val="multilevel"/>
    <w:tmpl w:val="532297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1E"/>
    <w:rsid w:val="001700F5"/>
    <w:rsid w:val="001B371C"/>
    <w:rsid w:val="001C5409"/>
    <w:rsid w:val="002158DE"/>
    <w:rsid w:val="00302968"/>
    <w:rsid w:val="003045A0"/>
    <w:rsid w:val="00606D31"/>
    <w:rsid w:val="00673A1E"/>
    <w:rsid w:val="00692AAC"/>
    <w:rsid w:val="009D350B"/>
    <w:rsid w:val="00A02A23"/>
    <w:rsid w:val="00A323E5"/>
    <w:rsid w:val="00C911B1"/>
    <w:rsid w:val="00CD178F"/>
    <w:rsid w:val="00D52B52"/>
    <w:rsid w:val="00FA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D5CC"/>
  <w15:chartTrackingRefBased/>
  <w15:docId w15:val="{4D5F2BA6-A1DB-4F8F-AF89-FD6CD236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A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Юсупова Ирина</cp:lastModifiedBy>
  <cp:revision>4</cp:revision>
  <dcterms:created xsi:type="dcterms:W3CDTF">2022-03-01T13:18:00Z</dcterms:created>
  <dcterms:modified xsi:type="dcterms:W3CDTF">2023-02-28T04:50:00Z</dcterms:modified>
</cp:coreProperties>
</file>